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D7A2" w14:textId="621458BC" w:rsidR="00206AE5" w:rsidRDefault="00787129">
      <w:r>
        <w:t>Beste ouders,</w:t>
      </w:r>
    </w:p>
    <w:p w14:paraId="436BC13C" w14:textId="77777777" w:rsidR="00787129" w:rsidRDefault="00787129"/>
    <w:p w14:paraId="2B274D9F" w14:textId="4D863EE2" w:rsidR="00787129" w:rsidRDefault="00787129">
      <w:r>
        <w:t xml:space="preserve">Op onze school werken we met het digitale leerlingvolgsysteem </w:t>
      </w:r>
      <w:proofErr w:type="spellStart"/>
      <w:r>
        <w:t>MijnKleutergroep</w:t>
      </w:r>
      <w:proofErr w:type="spellEnd"/>
      <w:r>
        <w:t>. Dit is een volgsysteem voor peuters t</w:t>
      </w:r>
      <w:r w:rsidR="00E73399">
        <w:t>/</w:t>
      </w:r>
      <w:r>
        <w:t>m groep 3.</w:t>
      </w:r>
    </w:p>
    <w:p w14:paraId="23C04D29" w14:textId="77777777" w:rsidR="00787129" w:rsidRDefault="00787129">
      <w:r>
        <w:t xml:space="preserve">Uitgangspunt zijn de </w:t>
      </w:r>
      <w:proofErr w:type="spellStart"/>
      <w:r>
        <w:t>aanbodsdoelen</w:t>
      </w:r>
      <w:proofErr w:type="spellEnd"/>
      <w:r>
        <w:t xml:space="preserve"> van het SLO (Stichting Leerplan Ontwikkeling).</w:t>
      </w:r>
    </w:p>
    <w:p w14:paraId="6948CF1D" w14:textId="1F00055E" w:rsidR="00787129" w:rsidRDefault="00787129">
      <w:proofErr w:type="spellStart"/>
      <w:r>
        <w:t>MijnKleutergroep</w:t>
      </w:r>
      <w:proofErr w:type="spellEnd"/>
      <w:r>
        <w:t xml:space="preserve"> heeft de sprongen beschreven die kinderen kunnen maken op weg naar de einddoelen van groep 2 en verder naar eind groep 3. Door de kinderen te observeren tijdens hun spel en de activiteiten in de klas, kunnen we in kaart brengen waar een kind zich bevindt in zijn ontwikkeling.</w:t>
      </w:r>
    </w:p>
    <w:p w14:paraId="200A1E77" w14:textId="21EE0B5E" w:rsidR="00787129" w:rsidRDefault="00787129">
      <w:proofErr w:type="spellStart"/>
      <w:r>
        <w:t>MijnKleutergroep</w:t>
      </w:r>
      <w:proofErr w:type="spellEnd"/>
      <w:r>
        <w:t xml:space="preserve"> helpt ons als leerkrachten met duidelijke overzichten die ons vertellen op welke gebieden een kind extra ondersteuning of eventueel extra uitdaging nodig heeft. De zone van naaste ontwikkeling staat hierbij centraal. Hiermee wordt bedoeld dat we de kinderen aanbod geven nét </w:t>
      </w:r>
      <w:r w:rsidR="00E73399">
        <w:t>iets boven het niveau van</w:t>
      </w:r>
      <w:r>
        <w:t xml:space="preserve"> wat het kind al kan. We kijken dus heel goed naar wat jullie kind nodig heeft om verder te komen in zijn ontwikkeling.</w:t>
      </w:r>
    </w:p>
    <w:p w14:paraId="01B2272C" w14:textId="78E2A4F9" w:rsidR="00062CC1" w:rsidRDefault="00062CC1">
      <w:r>
        <w:t xml:space="preserve">Hieronder een overzicht van de verschillende ontwikkelingslijnen die we volgen m.b.v. </w:t>
      </w:r>
      <w:proofErr w:type="spellStart"/>
      <w:r>
        <w:t>MijnKleutergroep:</w:t>
      </w:r>
      <w:proofErr w:type="spellEnd"/>
    </w:p>
    <w:p w14:paraId="0522A68D" w14:textId="77777777" w:rsidR="00E73399" w:rsidRDefault="00E7339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62CC1" w14:paraId="4886228A" w14:textId="77777777" w:rsidTr="00E73399">
        <w:tc>
          <w:tcPr>
            <w:tcW w:w="4531" w:type="dxa"/>
          </w:tcPr>
          <w:p w14:paraId="462C158C" w14:textId="45776374" w:rsidR="00062CC1" w:rsidRDefault="00062CC1" w:rsidP="00062CC1">
            <w:pPr>
              <w:spacing w:after="160" w:line="259" w:lineRule="auto"/>
            </w:pPr>
            <w:proofErr w:type="spellStart"/>
            <w:r w:rsidRPr="00062CC1">
              <w:t>Tellen</w:t>
            </w:r>
            <w:proofErr w:type="spellEnd"/>
            <w:r w:rsidRPr="00062CC1">
              <w:t xml:space="preserve"> &amp; getalbegrip</w:t>
            </w:r>
          </w:p>
        </w:tc>
        <w:tc>
          <w:tcPr>
            <w:tcW w:w="4531" w:type="dxa"/>
          </w:tcPr>
          <w:p w14:paraId="244364FE" w14:textId="3B0553FB" w:rsidR="00062CC1" w:rsidRDefault="00062CC1" w:rsidP="00062CC1">
            <w:pPr>
              <w:spacing w:after="160" w:line="259" w:lineRule="auto"/>
            </w:pPr>
            <w:r w:rsidRPr="00062CC1">
              <w:t>Fijne motoriek</w:t>
            </w:r>
          </w:p>
        </w:tc>
      </w:tr>
      <w:tr w:rsidR="00062CC1" w14:paraId="7186CF8C" w14:textId="77777777" w:rsidTr="00E73399">
        <w:tc>
          <w:tcPr>
            <w:tcW w:w="4531" w:type="dxa"/>
          </w:tcPr>
          <w:p w14:paraId="5CE7DFCC" w14:textId="102F3E98" w:rsidR="00062CC1" w:rsidRDefault="00062CC1" w:rsidP="00062CC1">
            <w:pPr>
              <w:spacing w:after="160" w:line="259" w:lineRule="auto"/>
            </w:pPr>
            <w:r w:rsidRPr="00062CC1">
              <w:t>Meten &amp; meetkunde</w:t>
            </w:r>
          </w:p>
        </w:tc>
        <w:tc>
          <w:tcPr>
            <w:tcW w:w="4531" w:type="dxa"/>
          </w:tcPr>
          <w:p w14:paraId="468182E1" w14:textId="567385F9" w:rsidR="00062CC1" w:rsidRDefault="00062CC1" w:rsidP="00062CC1">
            <w:pPr>
              <w:spacing w:after="160" w:line="259" w:lineRule="auto"/>
            </w:pPr>
            <w:r w:rsidRPr="00062CC1">
              <w:t>Welbevinden &amp; gevoelens</w:t>
            </w:r>
          </w:p>
        </w:tc>
      </w:tr>
      <w:tr w:rsidR="00062CC1" w14:paraId="46A6501C" w14:textId="77777777" w:rsidTr="00E73399">
        <w:tc>
          <w:tcPr>
            <w:tcW w:w="4531" w:type="dxa"/>
          </w:tcPr>
          <w:p w14:paraId="5BD51795" w14:textId="7F80F6CD" w:rsidR="00062CC1" w:rsidRDefault="00062CC1" w:rsidP="00062CC1">
            <w:pPr>
              <w:spacing w:after="160" w:line="259" w:lineRule="auto"/>
            </w:pPr>
            <w:r w:rsidRPr="00062CC1">
              <w:t>Mondeling taal &amp; woordenschat</w:t>
            </w:r>
          </w:p>
        </w:tc>
        <w:tc>
          <w:tcPr>
            <w:tcW w:w="4531" w:type="dxa"/>
          </w:tcPr>
          <w:p w14:paraId="18F6945C" w14:textId="28E772D5" w:rsidR="00062CC1" w:rsidRDefault="00062CC1" w:rsidP="00062CC1">
            <w:r w:rsidRPr="00062CC1">
              <w:t>Zelfstandigheid</w:t>
            </w:r>
          </w:p>
        </w:tc>
      </w:tr>
      <w:tr w:rsidR="00062CC1" w14:paraId="7D35C940" w14:textId="77777777" w:rsidTr="00E73399">
        <w:tc>
          <w:tcPr>
            <w:tcW w:w="4531" w:type="dxa"/>
          </w:tcPr>
          <w:p w14:paraId="755C0EF8" w14:textId="11890F69" w:rsidR="00062CC1" w:rsidRDefault="00062CC1" w:rsidP="00062CC1">
            <w:pPr>
              <w:spacing w:after="160" w:line="259" w:lineRule="auto"/>
            </w:pPr>
            <w:r w:rsidRPr="00062CC1">
              <w:t>Aanvankelijk lezen</w:t>
            </w:r>
          </w:p>
        </w:tc>
        <w:tc>
          <w:tcPr>
            <w:tcW w:w="4531" w:type="dxa"/>
          </w:tcPr>
          <w:p w14:paraId="67B74743" w14:textId="522D12E5" w:rsidR="00062CC1" w:rsidRDefault="00062CC1" w:rsidP="00062CC1">
            <w:r w:rsidRPr="00062CC1">
              <w:t>Betrokkenheid &amp; concentratie</w:t>
            </w:r>
          </w:p>
        </w:tc>
      </w:tr>
      <w:tr w:rsidR="00062CC1" w14:paraId="3FC25DCE" w14:textId="77777777" w:rsidTr="00E73399">
        <w:tc>
          <w:tcPr>
            <w:tcW w:w="4531" w:type="dxa"/>
          </w:tcPr>
          <w:p w14:paraId="13769C61" w14:textId="30CB4518" w:rsidR="00062CC1" w:rsidRDefault="00062CC1" w:rsidP="00062CC1">
            <w:pPr>
              <w:spacing w:after="160" w:line="259" w:lineRule="auto"/>
            </w:pPr>
            <w:r>
              <w:t>A</w:t>
            </w:r>
            <w:r w:rsidRPr="00062CC1">
              <w:t>anvankelijk schrijven</w:t>
            </w:r>
          </w:p>
        </w:tc>
        <w:tc>
          <w:tcPr>
            <w:tcW w:w="4531" w:type="dxa"/>
          </w:tcPr>
          <w:p w14:paraId="485A0017" w14:textId="263AB9E7" w:rsidR="00062CC1" w:rsidRDefault="00062CC1" w:rsidP="00062CC1">
            <w:r w:rsidRPr="00062CC1">
              <w:t>Samenwerken</w:t>
            </w:r>
          </w:p>
        </w:tc>
      </w:tr>
      <w:tr w:rsidR="00062CC1" w14:paraId="0CC3683B" w14:textId="77777777" w:rsidTr="00E73399">
        <w:tc>
          <w:tcPr>
            <w:tcW w:w="4531" w:type="dxa"/>
          </w:tcPr>
          <w:p w14:paraId="1E956D72" w14:textId="0126728E" w:rsidR="00062CC1" w:rsidRDefault="00062CC1" w:rsidP="00062CC1">
            <w:pPr>
              <w:spacing w:after="160" w:line="259" w:lineRule="auto"/>
            </w:pPr>
            <w:r w:rsidRPr="00062CC1">
              <w:t>Grove motoriek</w:t>
            </w:r>
          </w:p>
        </w:tc>
        <w:tc>
          <w:tcPr>
            <w:tcW w:w="4531" w:type="dxa"/>
          </w:tcPr>
          <w:p w14:paraId="65947E6F" w14:textId="35FA9D2C" w:rsidR="00062CC1" w:rsidRDefault="00062CC1" w:rsidP="00062CC1">
            <w:pPr>
              <w:pStyle w:val="Normaalweb"/>
            </w:pPr>
            <w:r w:rsidRPr="00062CC1">
              <w:rPr>
                <w:rFonts w:asciiTheme="minorHAnsi" w:eastAsiaTheme="minorHAnsi" w:hAnsiTheme="minorHAnsi" w:cstheme="minorBidi"/>
                <w:kern w:val="2"/>
                <w:sz w:val="22"/>
                <w:szCs w:val="22"/>
                <w:lang w:eastAsia="en-US"/>
                <w14:ligatures w14:val="standardContextual"/>
              </w:rPr>
              <w:t>Spelontwikkeling</w:t>
            </w:r>
          </w:p>
        </w:tc>
      </w:tr>
    </w:tbl>
    <w:p w14:paraId="0A9F3863" w14:textId="5EEE57CC" w:rsidR="00062CC1" w:rsidRDefault="00062CC1"/>
    <w:p w14:paraId="4DBB5BC4" w14:textId="57F64E56" w:rsidR="00E73399" w:rsidRDefault="00E73399">
      <w:r>
        <w:t xml:space="preserve">Als school zijn we vrij om zelf de doelen passend te verdelen over de thema’s die aan bod komen. </w:t>
      </w:r>
      <w:proofErr w:type="spellStart"/>
      <w:r>
        <w:t>MijnKleutergroep</w:t>
      </w:r>
      <w:proofErr w:type="spellEnd"/>
      <w:r>
        <w:t xml:space="preserve"> biedt ook de mogelijkheid om d.m.v. digitale weekplanners efficiënt samen te werken met onze collega’s én op een handige manier onze observaties te verwerken.</w:t>
      </w:r>
    </w:p>
    <w:p w14:paraId="1023DC28" w14:textId="707880FC" w:rsidR="00E73399" w:rsidRDefault="00E73399">
      <w:r>
        <w:t>Op deze manier hebben we alle kleuteradministratie bij de hand in één handige app.</w:t>
      </w:r>
    </w:p>
    <w:p w14:paraId="2ACF14FE" w14:textId="3BE5E78F" w:rsidR="009844C6" w:rsidRDefault="009C190B">
      <w:r>
        <w:t xml:space="preserve">Een nog duidelijker beeld van </w:t>
      </w:r>
      <w:proofErr w:type="spellStart"/>
      <w:r>
        <w:t>MijnKleutergroep</w:t>
      </w:r>
      <w:proofErr w:type="spellEnd"/>
      <w:r>
        <w:t xml:space="preserve"> krijg je middels het volgende filmpje:</w:t>
      </w:r>
    </w:p>
    <w:p w14:paraId="29DFD96D" w14:textId="4B07CCF5" w:rsidR="009C190B" w:rsidRDefault="009C190B" w:rsidP="009C190B">
      <w:pPr>
        <w:jc w:val="center"/>
      </w:pPr>
      <w:r>
        <w:t>*** plaats hier de link te vinden bij het i-</w:t>
      </w:r>
      <w:proofErr w:type="spellStart"/>
      <w:r>
        <w:t>tje</w:t>
      </w:r>
      <w:proofErr w:type="spellEnd"/>
      <w:r>
        <w:t xml:space="preserve"> “uitleg voor ouders”***</w:t>
      </w:r>
    </w:p>
    <w:p w14:paraId="4B1BE953" w14:textId="1E6C805B" w:rsidR="00E73399" w:rsidRDefault="00E73399"/>
    <w:p w14:paraId="24FEE98E" w14:textId="6ACA15F6" w:rsidR="00E73399" w:rsidRDefault="00E73399">
      <w:r>
        <w:t>We hopen jullie hiermee voldoende geïnformeerd te hebben!</w:t>
      </w:r>
    </w:p>
    <w:p w14:paraId="14820385" w14:textId="34A357A8" w:rsidR="00E73399" w:rsidRDefault="00E73399">
      <w:r>
        <w:t>Met vriendelijke groet,</w:t>
      </w:r>
    </w:p>
    <w:p w14:paraId="6E0CBFD5" w14:textId="77777777" w:rsidR="00E73399" w:rsidRDefault="00E73399"/>
    <w:p w14:paraId="0F3D3042" w14:textId="3F3F7959" w:rsidR="00787129" w:rsidRDefault="00787129">
      <w:r>
        <w:t xml:space="preserve"> </w:t>
      </w:r>
    </w:p>
    <w:sectPr w:rsidR="00787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29"/>
    <w:rsid w:val="00062CC1"/>
    <w:rsid w:val="00206AE5"/>
    <w:rsid w:val="00787129"/>
    <w:rsid w:val="009844C6"/>
    <w:rsid w:val="009C190B"/>
    <w:rsid w:val="00E733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1580"/>
  <w15:chartTrackingRefBased/>
  <w15:docId w15:val="{205818BC-D641-4DA4-9002-ACB935E4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62CC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uiPriority w:val="39"/>
    <w:rsid w:val="00062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8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1615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van Asselt</dc:creator>
  <cp:keywords/>
  <dc:description/>
  <cp:lastModifiedBy>Irene van Asselt</cp:lastModifiedBy>
  <cp:revision>2</cp:revision>
  <dcterms:created xsi:type="dcterms:W3CDTF">2024-01-08T11:13:00Z</dcterms:created>
  <dcterms:modified xsi:type="dcterms:W3CDTF">2024-01-08T11:13:00Z</dcterms:modified>
</cp:coreProperties>
</file>